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21" w:rsidRDefault="00EB76ED" w:rsidP="00EB76ED">
      <w:pPr>
        <w:rPr>
          <w:b/>
          <w:color w:val="C00000"/>
          <w:sz w:val="28"/>
          <w:szCs w:val="28"/>
        </w:rPr>
      </w:pPr>
      <w:r w:rsidRPr="00EB76ED">
        <w:rPr>
          <w:b/>
          <w:color w:val="C00000"/>
          <w:sz w:val="28"/>
          <w:szCs w:val="28"/>
        </w:rPr>
        <w:t>Accesso Civico</w:t>
      </w:r>
      <w:r>
        <w:rPr>
          <w:b/>
          <w:color w:val="C00000"/>
          <w:sz w:val="28"/>
          <w:szCs w:val="28"/>
        </w:rPr>
        <w:t xml:space="preserve"> Generalizzato (FOIA – </w:t>
      </w:r>
      <w:proofErr w:type="spellStart"/>
      <w:r w:rsidRPr="00EB76ED">
        <w:rPr>
          <w:b/>
          <w:i/>
          <w:color w:val="C00000"/>
          <w:sz w:val="28"/>
          <w:szCs w:val="28"/>
        </w:rPr>
        <w:t>Freedom</w:t>
      </w:r>
      <w:proofErr w:type="spellEnd"/>
      <w:r w:rsidRPr="00EB76ED">
        <w:rPr>
          <w:b/>
          <w:i/>
          <w:color w:val="C00000"/>
          <w:sz w:val="28"/>
          <w:szCs w:val="28"/>
        </w:rPr>
        <w:t xml:space="preserve"> Of Information </w:t>
      </w:r>
      <w:proofErr w:type="spellStart"/>
      <w:r w:rsidRPr="00EB76ED">
        <w:rPr>
          <w:b/>
          <w:i/>
          <w:color w:val="C00000"/>
          <w:sz w:val="28"/>
          <w:szCs w:val="28"/>
        </w:rPr>
        <w:t>Act</w:t>
      </w:r>
      <w:proofErr w:type="spellEnd"/>
      <w:r>
        <w:rPr>
          <w:b/>
          <w:color w:val="C00000"/>
          <w:sz w:val="28"/>
          <w:szCs w:val="28"/>
        </w:rPr>
        <w:t>)</w:t>
      </w:r>
    </w:p>
    <w:p w:rsid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</w:p>
    <w:p w:rsidR="00EB76ED" w:rsidRP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  <w:r w:rsidRPr="00EB76ED">
        <w:rPr>
          <w:rFonts w:cs="TimesNewRomanPSMT"/>
        </w:rPr>
        <w:t>Il decreto legislativo 25 maggio 2016, n. 97, di modifica del decret</w:t>
      </w:r>
      <w:r>
        <w:rPr>
          <w:rFonts w:cs="TimesNewRomanPSMT"/>
        </w:rPr>
        <w:t xml:space="preserve">o legislativo 14 marzo 2013, n. </w:t>
      </w:r>
      <w:r w:rsidRPr="00EB76ED">
        <w:rPr>
          <w:rFonts w:cs="TimesNewRomanPSMT"/>
        </w:rPr>
        <w:t>33, ha introdotto l’istituto dell’</w:t>
      </w:r>
      <w:r w:rsidRPr="00EB76ED">
        <w:rPr>
          <w:rFonts w:cs="TimesNewRomanPSMT"/>
          <w:b/>
          <w:u w:val="single"/>
        </w:rPr>
        <w:t>accesso civico “generalizzato”</w:t>
      </w:r>
      <w:r w:rsidRPr="00641399">
        <w:rPr>
          <w:rFonts w:cs="TimesNewRomanPSMT"/>
        </w:rPr>
        <w:t>,</w:t>
      </w:r>
      <w:r w:rsidRPr="00EB76ED">
        <w:rPr>
          <w:rFonts w:cs="TimesNewRomanPSMT"/>
          <w:b/>
        </w:rPr>
        <w:t xml:space="preserve"> </w:t>
      </w:r>
      <w:r>
        <w:rPr>
          <w:rFonts w:cs="TimesNewRomanPSMT"/>
        </w:rPr>
        <w:t xml:space="preserve">che attribuisce a “chiunque” il </w:t>
      </w:r>
      <w:r w:rsidRPr="00EB76ED">
        <w:rPr>
          <w:rFonts w:cs="TimesNewRomanPSMT"/>
        </w:rPr>
        <w:t>“diritto di accedere ai dati e ai documenti detenuti dalle pubbliche ammi</w:t>
      </w:r>
      <w:r>
        <w:rPr>
          <w:rFonts w:cs="TimesNewRomanPSMT"/>
        </w:rPr>
        <w:t xml:space="preserve">nistrazioni, ulteriori rispetto </w:t>
      </w:r>
      <w:r w:rsidRPr="00EB76ED">
        <w:rPr>
          <w:rFonts w:cs="TimesNewRomanPSMT"/>
        </w:rPr>
        <w:t>a quelli oggetto di pubblicazione (…), nel rispetto dei limiti re</w:t>
      </w:r>
      <w:r>
        <w:rPr>
          <w:rFonts w:cs="TimesNewRomanPSMT"/>
        </w:rPr>
        <w:t xml:space="preserve">lativi alla tutela di interessi </w:t>
      </w:r>
      <w:r w:rsidRPr="00EB76ED">
        <w:rPr>
          <w:rFonts w:cs="TimesNewRomanPSMT"/>
        </w:rPr>
        <w:t>giuridicamente rilevanti secondo quanto previsto dall’articolo 5-bis” (art. 5, c. 2, d.lgs. n. 33/2013).</w:t>
      </w:r>
    </w:p>
    <w:p w:rsid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  <w:r w:rsidRPr="00EB76ED">
        <w:rPr>
          <w:rFonts w:cs="TimesNewRomanPSMT"/>
        </w:rPr>
        <w:t>Dal 23 dicembre 2016, chiunque può far valere tale diritt</w:t>
      </w:r>
      <w:r>
        <w:rPr>
          <w:rFonts w:cs="TimesNewRomanPSMT"/>
        </w:rPr>
        <w:t xml:space="preserve">o nei confronti delle pubbliche </w:t>
      </w:r>
      <w:r w:rsidRPr="00EB76ED">
        <w:rPr>
          <w:rFonts w:cs="TimesNewRomanPSMT"/>
        </w:rPr>
        <w:t>amministrazioni e degli altri soggetti indicati all’art. 2-</w:t>
      </w:r>
      <w:r w:rsidRPr="00EB76ED">
        <w:rPr>
          <w:rFonts w:cs="TimesNewRomanPS-ItalicMT"/>
          <w:i/>
          <w:iCs/>
        </w:rPr>
        <w:t xml:space="preserve">bis </w:t>
      </w:r>
      <w:r w:rsidRPr="00EB76ED">
        <w:rPr>
          <w:rFonts w:cs="TimesNewRomanPSMT"/>
        </w:rPr>
        <w:t>del d.lgs. n. 33/2013.</w:t>
      </w:r>
    </w:p>
    <w:p w:rsid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</w:p>
    <w:p w:rsid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Per attivare un ACCESSO CIVICO GENERALIZZATO è possibile utilizzare il modello di istanza che trovate qui sotto</w:t>
      </w:r>
      <w:r w:rsidR="001A1B0A">
        <w:rPr>
          <w:rFonts w:cs="TimesNewRomanPSMT"/>
        </w:rPr>
        <w:t xml:space="preserve"> (Modello 1)</w:t>
      </w:r>
      <w:r>
        <w:rPr>
          <w:rFonts w:cs="TimesNewRomanPSMT"/>
        </w:rPr>
        <w:t>.</w:t>
      </w:r>
    </w:p>
    <w:p w:rsid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L’istanza va trasmessa all’URP – Ufficio relazioni col Pubblico – con una delle seguenti modalità:</w:t>
      </w:r>
    </w:p>
    <w:p w:rsid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Via Fax: n. 0722.654500;</w:t>
      </w:r>
    </w:p>
    <w:p w:rsidR="00EB76ED" w:rsidRDefault="00EB76ED" w:rsidP="00EB76ED">
      <w:pPr>
        <w:autoSpaceDE w:val="0"/>
        <w:autoSpaceDN w:val="0"/>
        <w:adjustRightInd w:val="0"/>
      </w:pPr>
      <w:r>
        <w:rPr>
          <w:rFonts w:cs="TimesNewRomanPSMT"/>
        </w:rPr>
        <w:t xml:space="preserve">Via PEC all’indirizzo: </w:t>
      </w:r>
      <w:hyperlink r:id="rId5" w:history="1">
        <w:r>
          <w:rPr>
            <w:rStyle w:val="Collegamentoipertestuale"/>
          </w:rPr>
          <w:t>comune.santangeloinvado@emarche.it</w:t>
        </w:r>
      </w:hyperlink>
      <w:r>
        <w:t>;</w:t>
      </w:r>
    </w:p>
    <w:p w:rsidR="00EB76ED" w:rsidRDefault="00EB76ED" w:rsidP="00EB76ED">
      <w:pPr>
        <w:autoSpaceDE w:val="0"/>
        <w:autoSpaceDN w:val="0"/>
        <w:adjustRightInd w:val="0"/>
      </w:pPr>
      <w:r>
        <w:t xml:space="preserve">Via email all’indirizzo: </w:t>
      </w:r>
      <w:hyperlink r:id="rId6" w:history="1">
        <w:r w:rsidRPr="00A62B87">
          <w:rPr>
            <w:rStyle w:val="Collegamentoipertestuale"/>
          </w:rPr>
          <w:t>urp@comune.sant-angelo-in-vado.ps.it</w:t>
        </w:r>
      </w:hyperlink>
    </w:p>
    <w:p w:rsidR="00EB76ED" w:rsidRDefault="00EB76ED" w:rsidP="00EB76ED">
      <w:pPr>
        <w:autoSpaceDE w:val="0"/>
        <w:autoSpaceDN w:val="0"/>
        <w:adjustRightInd w:val="0"/>
      </w:pPr>
      <w:r>
        <w:t>Con raccomandata AR postale;</w:t>
      </w:r>
    </w:p>
    <w:p w:rsidR="00EB76ED" w:rsidRDefault="00EB76ED" w:rsidP="00EB76ED">
      <w:pPr>
        <w:autoSpaceDE w:val="0"/>
        <w:autoSpaceDN w:val="0"/>
        <w:adjustRightInd w:val="0"/>
      </w:pPr>
      <w:r>
        <w:t>Direttamente all’Ufficio Protocollo del comune (sede municipale – 1°</w:t>
      </w:r>
      <w:r w:rsidR="001A1B0A">
        <w:t xml:space="preserve"> piano).</w:t>
      </w:r>
    </w:p>
    <w:p w:rsidR="001A1B0A" w:rsidRDefault="001A1B0A" w:rsidP="00EB76ED">
      <w:pPr>
        <w:autoSpaceDE w:val="0"/>
        <w:autoSpaceDN w:val="0"/>
        <w:adjustRightInd w:val="0"/>
      </w:pPr>
    </w:p>
    <w:p w:rsidR="001A1B0A" w:rsidRDefault="001A1B0A" w:rsidP="00EB76ED">
      <w:pPr>
        <w:autoSpaceDE w:val="0"/>
        <w:autoSpaceDN w:val="0"/>
        <w:adjustRightInd w:val="0"/>
      </w:pPr>
      <w:r>
        <w:t>RIESAME: l’istanza verrà esaminata dal responsabile dell’ufficio che detiene l’atto, il documento o l’informazione. In caso di diniego, il richiedente potrà chiedere il RIESAME che va presentato al Responsabile della Prevenzione della Corruzione e Trasparenza (PTPCT), utilizzando il Modello 2.</w:t>
      </w:r>
    </w:p>
    <w:p w:rsidR="001A1B0A" w:rsidRDefault="001A1B0A" w:rsidP="001A1B0A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L’istanza va trasmessa al</w:t>
      </w:r>
      <w:r w:rsidR="00641399">
        <w:rPr>
          <w:rFonts w:cs="TimesNewRomanPSMT"/>
        </w:rPr>
        <w:t xml:space="preserve"> RPCT,</w:t>
      </w:r>
      <w:bookmarkStart w:id="0" w:name="_GoBack"/>
      <w:bookmarkEnd w:id="0"/>
      <w:r>
        <w:rPr>
          <w:rFonts w:cs="TimesNewRomanPSMT"/>
        </w:rPr>
        <w:t xml:space="preserve"> con una delle seguenti modalità:</w:t>
      </w:r>
    </w:p>
    <w:p w:rsidR="001A1B0A" w:rsidRDefault="001A1B0A" w:rsidP="001A1B0A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Via Fax: n. 0722.654500;</w:t>
      </w:r>
    </w:p>
    <w:p w:rsidR="001A1B0A" w:rsidRDefault="001A1B0A" w:rsidP="001A1B0A">
      <w:pPr>
        <w:autoSpaceDE w:val="0"/>
        <w:autoSpaceDN w:val="0"/>
        <w:adjustRightInd w:val="0"/>
      </w:pPr>
      <w:r>
        <w:rPr>
          <w:rFonts w:cs="TimesNewRomanPSMT"/>
        </w:rPr>
        <w:t xml:space="preserve">Via PEC all’indirizzo: </w:t>
      </w:r>
      <w:hyperlink r:id="rId7" w:history="1">
        <w:r>
          <w:rPr>
            <w:rStyle w:val="Collegamentoipertestuale"/>
          </w:rPr>
          <w:t>comune.santangeloinvado@emarche.it</w:t>
        </w:r>
      </w:hyperlink>
      <w:r>
        <w:t>;</w:t>
      </w:r>
    </w:p>
    <w:p w:rsidR="001A1B0A" w:rsidRDefault="001A1B0A" w:rsidP="001A1B0A">
      <w:pPr>
        <w:autoSpaceDE w:val="0"/>
        <w:autoSpaceDN w:val="0"/>
        <w:adjustRightInd w:val="0"/>
      </w:pPr>
      <w:r>
        <w:t xml:space="preserve">Via email all’indirizzo: </w:t>
      </w:r>
      <w:hyperlink r:id="rId8" w:history="1">
        <w:r w:rsidRPr="00A62B87">
          <w:rPr>
            <w:rStyle w:val="Collegamentoipertestuale"/>
          </w:rPr>
          <w:t>segretario@comune.sant-angelo-in-vado.ps.it</w:t>
        </w:r>
      </w:hyperlink>
    </w:p>
    <w:p w:rsidR="001A1B0A" w:rsidRDefault="001A1B0A" w:rsidP="001A1B0A">
      <w:pPr>
        <w:autoSpaceDE w:val="0"/>
        <w:autoSpaceDN w:val="0"/>
        <w:adjustRightInd w:val="0"/>
      </w:pPr>
      <w:r>
        <w:t>Con raccomandata AR postale;</w:t>
      </w:r>
    </w:p>
    <w:p w:rsidR="001A1B0A" w:rsidRDefault="001A1B0A" w:rsidP="00EB76ED">
      <w:pPr>
        <w:autoSpaceDE w:val="0"/>
        <w:autoSpaceDN w:val="0"/>
        <w:adjustRightInd w:val="0"/>
      </w:pPr>
      <w:r>
        <w:t>Direttamente all’Ufficio Protocollo del comune (sede municipale – 1° piano).</w:t>
      </w:r>
    </w:p>
    <w:p w:rsidR="001A1B0A" w:rsidRDefault="001A1B0A" w:rsidP="00EB76ED">
      <w:pPr>
        <w:autoSpaceDE w:val="0"/>
        <w:autoSpaceDN w:val="0"/>
        <w:adjustRightInd w:val="0"/>
      </w:pPr>
    </w:p>
    <w:p w:rsidR="001A1B0A" w:rsidRDefault="001A1B0A" w:rsidP="00EB76ED">
      <w:pPr>
        <w:autoSpaceDE w:val="0"/>
        <w:autoSpaceDN w:val="0"/>
        <w:adjustRightInd w:val="0"/>
      </w:pPr>
      <w:r>
        <w:t>L’interessato, in caso di diniego, può anche proporre ricorso al Difensore civico regionale o al TAR Marche.</w:t>
      </w:r>
    </w:p>
    <w:p w:rsidR="00EB76ED" w:rsidRPr="00EB76ED" w:rsidRDefault="00EB76ED" w:rsidP="00EB76ED">
      <w:pPr>
        <w:autoSpaceDE w:val="0"/>
        <w:autoSpaceDN w:val="0"/>
        <w:adjustRightInd w:val="0"/>
        <w:rPr>
          <w:rFonts w:cs="TimesNewRomanPSMT"/>
        </w:rPr>
      </w:pPr>
    </w:p>
    <w:sectPr w:rsidR="00EB76ED" w:rsidRPr="00EB76ED" w:rsidSect="00147D3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D"/>
    <w:rsid w:val="00043343"/>
    <w:rsid w:val="00047636"/>
    <w:rsid w:val="00067409"/>
    <w:rsid w:val="00147D3A"/>
    <w:rsid w:val="001A1B0A"/>
    <w:rsid w:val="00221E10"/>
    <w:rsid w:val="00232DED"/>
    <w:rsid w:val="003B3314"/>
    <w:rsid w:val="00440221"/>
    <w:rsid w:val="00641399"/>
    <w:rsid w:val="007A3352"/>
    <w:rsid w:val="00982895"/>
    <w:rsid w:val="00A541C3"/>
    <w:rsid w:val="00CE7551"/>
    <w:rsid w:val="00E806EC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7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comune.sant-angelo-in-vado.p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santangeloinvado@emarch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p@comune.sant-angelo-in-vado.ps.it" TargetMode="External"/><Relationship Id="rId5" Type="http://schemas.openxmlformats.org/officeDocument/2006/relationships/hyperlink" Target="mailto:comune.santangeloinvado@emarch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Sacchi Augusto</cp:lastModifiedBy>
  <cp:revision>2</cp:revision>
  <dcterms:created xsi:type="dcterms:W3CDTF">2017-05-18T11:04:00Z</dcterms:created>
  <dcterms:modified xsi:type="dcterms:W3CDTF">2017-05-18T13:25:00Z</dcterms:modified>
</cp:coreProperties>
</file>